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101BA" w14:textId="77777777" w:rsidR="007C72B4" w:rsidRPr="007C72B4" w:rsidRDefault="007C72B4" w:rsidP="00B847ED">
      <w:pPr>
        <w:suppressAutoHyphens/>
        <w:autoSpaceDN w:val="0"/>
        <w:spacing w:after="140" w:line="288" w:lineRule="auto"/>
        <w:jc w:val="both"/>
        <w:textAlignment w:val="baseline"/>
        <w:rPr>
          <w:rFonts w:ascii="inherit" w:eastAsia="SimSun" w:hAnsi="inherit" w:cs="Lucida Sans" w:hint="eastAsia"/>
          <w:kern w:val="3"/>
          <w:sz w:val="24"/>
          <w:szCs w:val="24"/>
          <w:lang w:eastAsia="zh-CN" w:bidi="hi-IN"/>
        </w:rPr>
      </w:pPr>
      <w:r w:rsidRPr="007C72B4">
        <w:rPr>
          <w:rFonts w:ascii="inherit" w:eastAsia="SimSun" w:hAnsi="inherit" w:cs="Lucida Sans"/>
          <w:b/>
          <w:bCs/>
          <w:kern w:val="3"/>
          <w:sz w:val="24"/>
          <w:szCs w:val="24"/>
          <w:lang w:eastAsia="zh-CN" w:bidi="hi-IN"/>
        </w:rPr>
        <w:t>Miejsko-Gminne Centrum Kultury w Rykach</w:t>
      </w:r>
      <w:r w:rsidRPr="007C72B4">
        <w:rPr>
          <w:rFonts w:ascii="inherit" w:eastAsia="SimSun" w:hAnsi="inherit" w:cs="Lucida Sans"/>
          <w:kern w:val="3"/>
          <w:sz w:val="24"/>
          <w:szCs w:val="24"/>
          <w:lang w:eastAsia="zh-CN" w:bidi="hi-IN"/>
        </w:rPr>
        <w:t xml:space="preserve"> zobowiązuje się zapewnić dostępność strony internetowe kino.ryki.pl zgodnie z ustawą z dnia 4 kwietnia 2019 r. o dostępności cyfrowej stron internetowych i aplikacji mobilnych podmiotów publicznych.</w:t>
      </w:r>
    </w:p>
    <w:p w14:paraId="22CF765D" w14:textId="1BC425F9" w:rsidR="00B93E68" w:rsidRDefault="007C72B4" w:rsidP="00B93E68">
      <w:pPr>
        <w:suppressAutoHyphens/>
        <w:autoSpaceDN w:val="0"/>
        <w:spacing w:after="140" w:line="288" w:lineRule="auto"/>
        <w:jc w:val="both"/>
        <w:textAlignment w:val="baseline"/>
        <w:rPr>
          <w:rFonts w:ascii="inherit" w:eastAsia="SimSun" w:hAnsi="inherit" w:cs="Lucida Sans" w:hint="eastAsia"/>
          <w:color w:val="4472C4" w:themeColor="accent1"/>
          <w:kern w:val="3"/>
          <w:sz w:val="24"/>
          <w:szCs w:val="24"/>
          <w:lang w:eastAsia="zh-CN" w:bidi="hi-IN"/>
        </w:rPr>
      </w:pPr>
      <w:r w:rsidRPr="007C72B4">
        <w:rPr>
          <w:rFonts w:ascii="inherit" w:eastAsia="SimSun" w:hAnsi="inherit" w:cs="Lucida Sans"/>
          <w:kern w:val="3"/>
          <w:sz w:val="24"/>
          <w:szCs w:val="24"/>
          <w:lang w:eastAsia="zh-CN" w:bidi="hi-IN"/>
        </w:rPr>
        <w:t xml:space="preserve">Oświadczenie w sprawie dostępności ma zastosowanie do strony: </w:t>
      </w:r>
      <w:hyperlink r:id="rId5" w:history="1">
        <w:r w:rsidR="00B93E68" w:rsidRPr="001012A4">
          <w:rPr>
            <w:rStyle w:val="Hipercze"/>
            <w:rFonts w:ascii="inherit" w:eastAsia="SimSun" w:hAnsi="inherit" w:cs="Lucida Sans"/>
            <w:kern w:val="3"/>
            <w:sz w:val="24"/>
            <w:szCs w:val="24"/>
            <w:lang w:eastAsia="zh-CN" w:bidi="hi-IN"/>
          </w:rPr>
          <w:t>http://kino.ryki.pl/</w:t>
        </w:r>
      </w:hyperlink>
    </w:p>
    <w:p w14:paraId="7B4BC504" w14:textId="2DA15F3D" w:rsidR="007C72B4" w:rsidRPr="00B93E68" w:rsidRDefault="007C72B4" w:rsidP="00B93E68">
      <w:pPr>
        <w:suppressAutoHyphens/>
        <w:autoSpaceDN w:val="0"/>
        <w:spacing w:after="140" w:line="288" w:lineRule="auto"/>
        <w:textAlignment w:val="baseline"/>
        <w:rPr>
          <w:rFonts w:ascii="inherit" w:eastAsia="SimSun" w:hAnsi="inherit" w:cs="Lucida Sans" w:hint="eastAsia"/>
          <w:color w:val="4472C4" w:themeColor="accent1"/>
          <w:kern w:val="3"/>
          <w:sz w:val="24"/>
          <w:szCs w:val="24"/>
          <w:lang w:eastAsia="zh-CN" w:bidi="hi-IN"/>
        </w:rPr>
      </w:pPr>
      <w:r w:rsidRPr="007C72B4">
        <w:rPr>
          <w:rFonts w:ascii="inherit" w:eastAsia="SimSun" w:hAnsi="inherit" w:cs="Lucida Sans"/>
          <w:b/>
          <w:kern w:val="3"/>
          <w:sz w:val="24"/>
          <w:szCs w:val="24"/>
          <w:lang w:eastAsia="zh-CN" w:bidi="hi-IN"/>
        </w:rPr>
        <w:t>Data publikacji i aktualizacji</w:t>
      </w:r>
      <w:r w:rsidRPr="007C72B4">
        <w:rPr>
          <w:rFonts w:ascii="inherit" w:eastAsia="SimSun" w:hAnsi="inherit" w:cs="Lucida Sans"/>
          <w:bCs/>
          <w:kern w:val="3"/>
          <w:sz w:val="24"/>
          <w:szCs w:val="24"/>
          <w:lang w:eastAsia="zh-CN" w:bidi="hi-IN"/>
        </w:rPr>
        <w:br/>
      </w:r>
      <w:r w:rsidRPr="007C72B4">
        <w:rPr>
          <w:rFonts w:ascii="inherit" w:eastAsia="SimSun" w:hAnsi="inherit" w:cs="Lucida Sans"/>
          <w:kern w:val="3"/>
          <w:sz w:val="24"/>
          <w:szCs w:val="24"/>
          <w:lang w:eastAsia="zh-CN" w:bidi="hi-IN"/>
        </w:rPr>
        <w:t>Data publikacji strony internetowej: 21.11.2018 r.</w:t>
      </w:r>
      <w:r w:rsidRPr="007C72B4">
        <w:rPr>
          <w:rFonts w:ascii="inherit" w:eastAsia="SimSun" w:hAnsi="inherit" w:cs="Lucida Sans"/>
          <w:kern w:val="3"/>
          <w:sz w:val="24"/>
          <w:szCs w:val="24"/>
          <w:lang w:eastAsia="zh-CN" w:bidi="hi-IN"/>
        </w:rPr>
        <w:br/>
        <w:t>Data ostatniej dużej aktualizacji: 15.02.2020r. </w:t>
      </w:r>
    </w:p>
    <w:p w14:paraId="24D23645" w14:textId="07343692" w:rsidR="007C72B4" w:rsidRPr="007C72B4" w:rsidRDefault="007C72B4" w:rsidP="00B847ED">
      <w:pPr>
        <w:suppressAutoHyphens/>
        <w:autoSpaceDN w:val="0"/>
        <w:spacing w:after="140" w:line="288" w:lineRule="auto"/>
        <w:textAlignment w:val="baseline"/>
        <w:rPr>
          <w:rFonts w:ascii="inherit" w:eastAsia="SimSun" w:hAnsi="inherit" w:cs="Lucida Sans" w:hint="eastAsia"/>
          <w:kern w:val="3"/>
          <w:sz w:val="24"/>
          <w:szCs w:val="24"/>
          <w:lang w:eastAsia="zh-CN" w:bidi="hi-IN"/>
        </w:rPr>
      </w:pPr>
      <w:r w:rsidRPr="007C72B4">
        <w:rPr>
          <w:rFonts w:ascii="inherit" w:eastAsia="SimSun" w:hAnsi="inherit" w:cs="Lucida Sans"/>
          <w:b/>
          <w:kern w:val="3"/>
          <w:sz w:val="24"/>
          <w:szCs w:val="24"/>
          <w:lang w:eastAsia="zh-CN" w:bidi="hi-IN"/>
        </w:rPr>
        <w:t>Status pod względem zgodności</w:t>
      </w:r>
      <w:r w:rsidRPr="007C72B4">
        <w:rPr>
          <w:rFonts w:ascii="inherit" w:eastAsia="SimSun" w:hAnsi="inherit" w:cs="Lucida Sans"/>
          <w:bCs/>
          <w:kern w:val="3"/>
          <w:sz w:val="24"/>
          <w:szCs w:val="24"/>
          <w:lang w:eastAsia="zh-CN" w:bidi="hi-IN"/>
        </w:rPr>
        <w:br/>
      </w:r>
      <w:r w:rsidRPr="007C72B4">
        <w:rPr>
          <w:rFonts w:ascii="inherit" w:eastAsia="SimSun" w:hAnsi="inherit" w:cs="Lucida Sans"/>
          <w:kern w:val="3"/>
          <w:sz w:val="24"/>
          <w:szCs w:val="24"/>
          <w:lang w:eastAsia="zh-CN" w:bidi="hi-IN"/>
        </w:rPr>
        <w:t>Strona internetowa jest częściowo zgodna z ustawą z dnia 4 kwietnia 2019 r. o dostępności cyfrowej stron internetowych i aplikacji mobilnych podmiotów publicznych z powodu niezgodności lub wyłączeń wymienionych poniżej:</w:t>
      </w:r>
      <w:r w:rsidRPr="007C72B4">
        <w:rPr>
          <w:rFonts w:ascii="inherit" w:eastAsia="SimSun" w:hAnsi="inherit" w:cs="Lucida Sans"/>
          <w:kern w:val="3"/>
          <w:sz w:val="24"/>
          <w:szCs w:val="24"/>
          <w:lang w:eastAsia="zh-CN" w:bidi="hi-IN"/>
        </w:rPr>
        <w:br/>
        <w:t>• część plików nie jest dostępna cyfrowo, brak opisów alternatywnych i tytułów dla części zdjęć i obrazków - z uwagi na to, że zostały opublikowane przed wejściem w życie ustawy o dostępności cyfrowej,</w:t>
      </w:r>
      <w:r w:rsidRPr="007C72B4">
        <w:rPr>
          <w:rFonts w:ascii="inherit" w:eastAsia="SimSun" w:hAnsi="inherit" w:cs="Lucida Sans"/>
          <w:kern w:val="3"/>
          <w:sz w:val="24"/>
          <w:szCs w:val="24"/>
          <w:lang w:eastAsia="zh-CN" w:bidi="hi-IN"/>
        </w:rPr>
        <w:br/>
        <w:t>• brak odpowiedniej struktury nagłówkowej artykułów.</w:t>
      </w:r>
    </w:p>
    <w:p w14:paraId="2F78CCCF" w14:textId="33F633F6" w:rsidR="007C72B4" w:rsidRPr="007C72B4" w:rsidRDefault="007C72B4" w:rsidP="00B847ED">
      <w:pPr>
        <w:suppressAutoHyphens/>
        <w:autoSpaceDN w:val="0"/>
        <w:spacing w:after="140" w:line="288" w:lineRule="auto"/>
        <w:textAlignment w:val="baseline"/>
        <w:rPr>
          <w:rFonts w:ascii="inherit" w:eastAsia="SimSun" w:hAnsi="inherit" w:cs="Lucida Sans" w:hint="eastAsia"/>
          <w:kern w:val="3"/>
          <w:sz w:val="24"/>
          <w:szCs w:val="24"/>
          <w:lang w:eastAsia="zh-CN" w:bidi="hi-IN"/>
        </w:rPr>
      </w:pPr>
      <w:r w:rsidRPr="007C72B4">
        <w:rPr>
          <w:rFonts w:ascii="inherit" w:eastAsia="SimSun" w:hAnsi="inherit" w:cs="Lucida Sans"/>
          <w:kern w:val="3"/>
          <w:sz w:val="24"/>
          <w:szCs w:val="24"/>
          <w:lang w:eastAsia="zh-CN" w:bidi="hi-IN"/>
        </w:rPr>
        <w:t> Wyłączenia:</w:t>
      </w:r>
      <w:r w:rsidRPr="007C72B4">
        <w:rPr>
          <w:rFonts w:ascii="inherit" w:eastAsia="SimSun" w:hAnsi="inherit" w:cs="Lucida Sans"/>
          <w:kern w:val="3"/>
          <w:sz w:val="24"/>
          <w:szCs w:val="24"/>
          <w:lang w:eastAsia="zh-CN" w:bidi="hi-IN"/>
        </w:rPr>
        <w:br/>
        <w:t>• mapy są wyłączone z obowiązku zapewniania dostępności,</w:t>
      </w:r>
    </w:p>
    <w:p w14:paraId="4855EF93" w14:textId="77777777" w:rsidR="007C72B4" w:rsidRPr="007C72B4" w:rsidRDefault="007C72B4" w:rsidP="00B847ED">
      <w:pPr>
        <w:suppressAutoHyphens/>
        <w:autoSpaceDN w:val="0"/>
        <w:spacing w:after="140" w:line="288" w:lineRule="auto"/>
        <w:textAlignment w:val="baseline"/>
        <w:rPr>
          <w:rFonts w:ascii="inherit" w:eastAsia="SimSun" w:hAnsi="inherit" w:cs="Lucida Sans" w:hint="eastAsia"/>
          <w:kern w:val="3"/>
          <w:sz w:val="24"/>
          <w:szCs w:val="24"/>
          <w:lang w:eastAsia="zh-CN" w:bidi="hi-IN"/>
        </w:rPr>
      </w:pPr>
      <w:r w:rsidRPr="007C72B4">
        <w:rPr>
          <w:rFonts w:ascii="inherit" w:eastAsia="SimSun" w:hAnsi="inherit" w:cs="Lucida Sans"/>
          <w:b/>
          <w:kern w:val="3"/>
          <w:sz w:val="24"/>
          <w:szCs w:val="24"/>
          <w:lang w:eastAsia="zh-CN" w:bidi="hi-IN"/>
        </w:rPr>
        <w:t>Data sporządzenia deklaracji</w:t>
      </w:r>
      <w:r w:rsidRPr="007C72B4">
        <w:rPr>
          <w:rFonts w:ascii="inherit" w:eastAsia="SimSun" w:hAnsi="inherit" w:cs="Lucida Sans"/>
          <w:bCs/>
          <w:kern w:val="3"/>
          <w:sz w:val="24"/>
          <w:szCs w:val="24"/>
          <w:lang w:eastAsia="zh-CN" w:bidi="hi-IN"/>
        </w:rPr>
        <w:br/>
      </w:r>
      <w:r w:rsidRPr="007C72B4">
        <w:rPr>
          <w:rFonts w:ascii="inherit" w:eastAsia="SimSun" w:hAnsi="inherit" w:cs="Lucida Sans"/>
          <w:kern w:val="3"/>
          <w:sz w:val="24"/>
          <w:szCs w:val="24"/>
          <w:lang w:eastAsia="zh-CN" w:bidi="hi-IN"/>
        </w:rPr>
        <w:t>Deklarację sporządzono dnia 12.02.2020 r.</w:t>
      </w:r>
      <w:r w:rsidRPr="007C72B4">
        <w:rPr>
          <w:rFonts w:ascii="inherit" w:eastAsia="SimSun" w:hAnsi="inherit" w:cs="Lucida Sans"/>
          <w:kern w:val="3"/>
          <w:sz w:val="24"/>
          <w:szCs w:val="24"/>
          <w:lang w:eastAsia="zh-CN" w:bidi="hi-IN"/>
        </w:rPr>
        <w:br/>
        <w:t>Deklarację sporządzono na podstawie samooceny przeprowadzonej przez pracownika Miejsko – Gminnego Centrum Kultury w Rykach.</w:t>
      </w:r>
    </w:p>
    <w:p w14:paraId="23D4B418" w14:textId="77777777" w:rsidR="007C72B4" w:rsidRPr="007C72B4" w:rsidRDefault="007C72B4" w:rsidP="00B847ED">
      <w:pPr>
        <w:suppressAutoHyphens/>
        <w:autoSpaceDN w:val="0"/>
        <w:spacing w:after="140" w:line="288" w:lineRule="auto"/>
        <w:textAlignment w:val="baseline"/>
        <w:rPr>
          <w:rFonts w:ascii="inherit" w:eastAsia="SimSun" w:hAnsi="inherit" w:cs="Lucida Sans" w:hint="eastAsia"/>
          <w:kern w:val="3"/>
          <w:sz w:val="24"/>
          <w:szCs w:val="24"/>
          <w:lang w:eastAsia="zh-CN" w:bidi="hi-IN"/>
        </w:rPr>
      </w:pPr>
      <w:r w:rsidRPr="000470D7">
        <w:rPr>
          <w:rFonts w:ascii="inherit" w:eastAsia="SimSun" w:hAnsi="inherit" w:cs="Lucida Sans"/>
          <w:b/>
          <w:kern w:val="3"/>
          <w:sz w:val="24"/>
          <w:szCs w:val="24"/>
          <w:lang w:eastAsia="zh-CN" w:bidi="hi-IN"/>
        </w:rPr>
        <w:t>Skróty klawiaturowe</w:t>
      </w:r>
      <w:r w:rsidRPr="007C72B4">
        <w:rPr>
          <w:rFonts w:ascii="inherit" w:eastAsia="SimSun" w:hAnsi="inherit" w:cs="Lucida Sans"/>
          <w:kern w:val="3"/>
          <w:sz w:val="24"/>
          <w:szCs w:val="24"/>
          <w:lang w:eastAsia="zh-CN" w:bidi="hi-IN"/>
        </w:rPr>
        <w:br/>
        <w:t>Na stronie internetowej można używać standardowych skrótów klawiaturowych przeglądarki.</w:t>
      </w:r>
    </w:p>
    <w:p w14:paraId="320DC075" w14:textId="02849935" w:rsidR="007C72B4" w:rsidRPr="007C72B4" w:rsidRDefault="007C72B4" w:rsidP="00B847ED">
      <w:pPr>
        <w:suppressAutoHyphens/>
        <w:autoSpaceDN w:val="0"/>
        <w:spacing w:after="140" w:line="288" w:lineRule="auto"/>
        <w:textAlignment w:val="baseline"/>
        <w:rPr>
          <w:rFonts w:ascii="inherit" w:eastAsia="SimSun" w:hAnsi="inherit" w:cs="Lucida Sans" w:hint="eastAsia"/>
          <w:kern w:val="3"/>
          <w:sz w:val="24"/>
          <w:szCs w:val="24"/>
          <w:lang w:eastAsia="zh-CN" w:bidi="hi-IN"/>
        </w:rPr>
      </w:pPr>
      <w:r w:rsidRPr="007C72B4">
        <w:rPr>
          <w:rFonts w:ascii="inherit" w:eastAsia="SimSun" w:hAnsi="inherit" w:cs="Lucida Sans"/>
          <w:b/>
          <w:kern w:val="3"/>
          <w:sz w:val="24"/>
          <w:szCs w:val="24"/>
          <w:lang w:eastAsia="zh-CN" w:bidi="hi-IN"/>
        </w:rPr>
        <w:t>Powiększanie strony</w:t>
      </w:r>
      <w:r w:rsidRPr="007C72B4">
        <w:rPr>
          <w:rFonts w:ascii="inherit" w:eastAsia="SimSun" w:hAnsi="inherit" w:cs="Lucida Sans"/>
          <w:b/>
          <w:kern w:val="3"/>
          <w:sz w:val="24"/>
          <w:szCs w:val="24"/>
          <w:lang w:eastAsia="zh-CN" w:bidi="hi-IN"/>
        </w:rPr>
        <w:br/>
      </w:r>
      <w:r w:rsidRPr="007C72B4">
        <w:rPr>
          <w:rFonts w:ascii="inherit" w:eastAsia="SimSun" w:hAnsi="inherit" w:cs="Lucida Sans"/>
          <w:kern w:val="3"/>
          <w:sz w:val="24"/>
          <w:szCs w:val="24"/>
          <w:lang w:eastAsia="zh-CN" w:bidi="hi-IN"/>
        </w:rPr>
        <w:t>Przeglądarki internetowe za pomocą skrótów klawiaturowych lub odpowiednich ustawień umożliwiają powiększenie serwisu. Jest to szczególnie pomocne dla osób z wadą wzroku. Jeżeli chcesz się dowiedzieć, jak w łatwy sposób powiększyć lub pomniejszyć treść wyświetlaną na ekranie przejdź do strony: </w:t>
      </w:r>
      <w:hyperlink r:id="rId6" w:history="1">
        <w:r w:rsidRPr="007C72B4">
          <w:rPr>
            <w:rFonts w:ascii="inherit" w:eastAsia="SimSun" w:hAnsi="inherit" w:cs="Lucida Sans"/>
            <w:kern w:val="3"/>
            <w:sz w:val="24"/>
            <w:szCs w:val="24"/>
            <w:lang w:eastAsia="zh-CN" w:bidi="hi-IN"/>
          </w:rPr>
          <w:t>Powiększanie i</w:t>
        </w:r>
        <w:r w:rsidR="00B847ED">
          <w:rPr>
            <w:rFonts w:ascii="inherit" w:eastAsia="SimSun" w:hAnsi="inherit" w:cs="Lucida Sans"/>
            <w:kern w:val="3"/>
            <w:sz w:val="24"/>
            <w:szCs w:val="24"/>
            <w:lang w:eastAsia="zh-CN" w:bidi="hi-IN"/>
          </w:rPr>
          <w:t xml:space="preserve"> </w:t>
        </w:r>
        <w:r w:rsidRPr="007C72B4">
          <w:rPr>
            <w:rFonts w:ascii="inherit" w:eastAsia="SimSun" w:hAnsi="inherit" w:cs="Lucida Sans"/>
            <w:kern w:val="3"/>
            <w:sz w:val="24"/>
            <w:szCs w:val="24"/>
            <w:lang w:eastAsia="zh-CN" w:bidi="hi-IN"/>
          </w:rPr>
          <w:t>pomniejszanie stron w systemie Windows.</w:t>
        </w:r>
      </w:hyperlink>
    </w:p>
    <w:p w14:paraId="549D03C5" w14:textId="77777777" w:rsidR="007C72B4" w:rsidRPr="007C72B4" w:rsidRDefault="007C72B4" w:rsidP="00B847ED">
      <w:pPr>
        <w:suppressAutoHyphens/>
        <w:autoSpaceDN w:val="0"/>
        <w:spacing w:after="140" w:line="288" w:lineRule="auto"/>
        <w:textAlignment w:val="baseline"/>
        <w:rPr>
          <w:rFonts w:ascii="inherit" w:eastAsia="SimSun" w:hAnsi="inherit" w:cs="Lucida Sans" w:hint="eastAsia"/>
          <w:kern w:val="3"/>
          <w:sz w:val="24"/>
          <w:szCs w:val="24"/>
          <w:lang w:eastAsia="zh-CN" w:bidi="hi-IN"/>
        </w:rPr>
      </w:pPr>
      <w:r w:rsidRPr="007C72B4">
        <w:rPr>
          <w:rFonts w:ascii="inherit" w:eastAsia="SimSun" w:hAnsi="inherit" w:cs="Lucida Sans"/>
          <w:bCs/>
          <w:kern w:val="3"/>
          <w:sz w:val="24"/>
          <w:szCs w:val="24"/>
          <w:lang w:eastAsia="zh-CN" w:bidi="hi-IN"/>
        </w:rPr>
        <w:t>Informacje zwrotne i dane kontaktowe</w:t>
      </w:r>
      <w:r w:rsidRPr="007C72B4">
        <w:rPr>
          <w:rFonts w:ascii="inherit" w:eastAsia="SimSun" w:hAnsi="inherit" w:cs="Lucida Sans"/>
          <w:bCs/>
          <w:kern w:val="3"/>
          <w:sz w:val="24"/>
          <w:szCs w:val="24"/>
          <w:lang w:eastAsia="zh-CN" w:bidi="hi-IN"/>
        </w:rPr>
        <w:br/>
      </w:r>
      <w:r w:rsidRPr="007C72B4">
        <w:rPr>
          <w:rFonts w:ascii="inherit" w:eastAsia="SimSun" w:hAnsi="inherit" w:cs="Lucida Sans"/>
          <w:kern w:val="3"/>
          <w:sz w:val="24"/>
          <w:szCs w:val="24"/>
          <w:lang w:eastAsia="zh-CN" w:bidi="hi-IN"/>
        </w:rPr>
        <w:t>Osoba do kontaktu w sprawie dostępności: Anna Wojtaś</w:t>
      </w:r>
      <w:r w:rsidRPr="007C72B4">
        <w:rPr>
          <w:rFonts w:ascii="inherit" w:eastAsia="SimSun" w:hAnsi="inherit" w:cs="Lucida Sans"/>
          <w:kern w:val="3"/>
          <w:sz w:val="24"/>
          <w:szCs w:val="24"/>
          <w:lang w:eastAsia="zh-CN" w:bidi="hi-IN"/>
        </w:rPr>
        <w:br/>
        <w:t>Telefon: 818651616</w:t>
      </w:r>
    </w:p>
    <w:p w14:paraId="38679E96" w14:textId="49DC6690" w:rsidR="00B93E68" w:rsidRDefault="007C72B4" w:rsidP="00B93E68">
      <w:pPr>
        <w:suppressAutoHyphens/>
        <w:autoSpaceDN w:val="0"/>
        <w:spacing w:after="140" w:line="288" w:lineRule="auto"/>
        <w:textAlignment w:val="baseline"/>
        <w:rPr>
          <w:rFonts w:ascii="inherit" w:eastAsia="SimSun" w:hAnsi="inherit" w:cs="Lucida Sans"/>
          <w:color w:val="4472C4" w:themeColor="accent1"/>
          <w:kern w:val="3"/>
          <w:sz w:val="24"/>
          <w:szCs w:val="24"/>
          <w:lang w:eastAsia="zh-CN" w:bidi="hi-IN"/>
        </w:rPr>
      </w:pPr>
      <w:r w:rsidRPr="000470D7">
        <w:rPr>
          <w:rFonts w:ascii="inherit" w:eastAsia="SimSun" w:hAnsi="inherit" w:cs="Lucida Sans"/>
          <w:b/>
          <w:kern w:val="3"/>
          <w:sz w:val="24"/>
          <w:szCs w:val="24"/>
          <w:lang w:eastAsia="zh-CN" w:bidi="hi-IN"/>
        </w:rPr>
        <w:t>Procedura wnioskowo-skargowa</w:t>
      </w:r>
      <w:r w:rsidRPr="000470D7">
        <w:rPr>
          <w:rFonts w:ascii="inherit" w:eastAsia="SimSun" w:hAnsi="inherit" w:cs="Lucida Sans"/>
          <w:b/>
          <w:kern w:val="3"/>
          <w:sz w:val="24"/>
          <w:szCs w:val="24"/>
          <w:lang w:eastAsia="zh-CN" w:bidi="hi-IN"/>
        </w:rPr>
        <w:br/>
      </w:r>
      <w:r w:rsidRPr="007C72B4">
        <w:rPr>
          <w:rFonts w:ascii="inherit" w:eastAsia="SimSun" w:hAnsi="inherit" w:cs="Lucida Sans"/>
          <w:kern w:val="3"/>
          <w:sz w:val="24"/>
          <w:szCs w:val="24"/>
          <w:lang w:eastAsia="zh-CN" w:bidi="hi-IN"/>
        </w:rPr>
        <w:t xml:space="preserve">Uprzejmie Informujemy, że zgodnie z ustawą z dnia 4 kwietnia 2019 r. o dostępności cyfrowej stron internetowych i aplikacji mobilnych podmiotów publicznych każdy ma prawo wystąpić do podmiotu publicznego z żądaniem udostępnienia cyfrowego </w:t>
      </w:r>
      <w:r w:rsidRPr="007C72B4">
        <w:rPr>
          <w:rFonts w:ascii="inherit" w:eastAsia="SimSun" w:hAnsi="inherit" w:cs="Lucida Sans"/>
          <w:kern w:val="3"/>
          <w:sz w:val="24"/>
          <w:szCs w:val="24"/>
          <w:lang w:eastAsia="zh-CN" w:bidi="hi-IN"/>
        </w:rPr>
        <w:lastRenderedPageBreak/>
        <w:t>wskazanej strony internetowej, aplikacji mobilnej lub ich elementów, ewentualnie zapewnienia dostępu alternatywnego, na warunkach określonych w ustawie. W przypadku odmowy wnoszący żądanie możne złożyć skargę z zastosowaniem przepisów ustawy z dnia 14 czerwca 1960 r. Kodeks postępowania administracyjnego, a także powiadomić Rzecznika Praw Obywatelskich: </w:t>
      </w:r>
      <w:hyperlink r:id="rId7" w:history="1">
        <w:r w:rsidRPr="00B93E68">
          <w:rPr>
            <w:rFonts w:ascii="inherit" w:eastAsia="SimSun" w:hAnsi="inherit" w:cs="Lucida Sans"/>
            <w:color w:val="4472C4" w:themeColor="accent1"/>
            <w:kern w:val="3"/>
            <w:sz w:val="24"/>
            <w:szCs w:val="24"/>
            <w:lang w:eastAsia="zh-CN" w:bidi="hi-IN"/>
          </w:rPr>
          <w:t>www.rpo.gov.pl</w:t>
        </w:r>
      </w:hyperlink>
    </w:p>
    <w:p w14:paraId="27577110" w14:textId="77777777" w:rsidR="000470D7" w:rsidRPr="00B93E68" w:rsidRDefault="000470D7" w:rsidP="00B93E68">
      <w:pPr>
        <w:suppressAutoHyphens/>
        <w:autoSpaceDN w:val="0"/>
        <w:spacing w:after="140" w:line="288" w:lineRule="auto"/>
        <w:textAlignment w:val="baseline"/>
        <w:rPr>
          <w:rFonts w:ascii="inherit" w:eastAsia="SimSun" w:hAnsi="inherit" w:cs="Lucida Sans" w:hint="eastAsia"/>
          <w:color w:val="4472C4" w:themeColor="accent1"/>
          <w:kern w:val="3"/>
          <w:sz w:val="24"/>
          <w:szCs w:val="24"/>
          <w:lang w:eastAsia="zh-CN" w:bidi="hi-IN"/>
        </w:rPr>
      </w:pPr>
    </w:p>
    <w:p w14:paraId="141781FF" w14:textId="609948FA" w:rsidR="007C72B4" w:rsidRPr="000470D7" w:rsidRDefault="007C72B4" w:rsidP="000470D7">
      <w:pPr>
        <w:suppressAutoHyphens/>
        <w:autoSpaceDN w:val="0"/>
        <w:spacing w:after="140" w:line="288" w:lineRule="auto"/>
        <w:textAlignment w:val="baseline"/>
        <w:rPr>
          <w:rFonts w:ascii="inherit" w:eastAsia="SimSun" w:hAnsi="inherit" w:cs="Lucida Sans"/>
          <w:b/>
          <w:kern w:val="3"/>
          <w:sz w:val="24"/>
          <w:szCs w:val="24"/>
          <w:lang w:eastAsia="zh-CN" w:bidi="hi-IN"/>
        </w:rPr>
      </w:pPr>
      <w:r w:rsidRPr="000470D7">
        <w:rPr>
          <w:rFonts w:ascii="inherit" w:eastAsia="SimSun" w:hAnsi="inherit" w:cs="Lucida Sans"/>
          <w:b/>
          <w:kern w:val="3"/>
          <w:sz w:val="24"/>
          <w:szCs w:val="24"/>
          <w:lang w:eastAsia="zh-CN" w:bidi="hi-IN"/>
        </w:rPr>
        <w:t>Dostępność architektoniczna</w:t>
      </w:r>
    </w:p>
    <w:p w14:paraId="47D17840" w14:textId="1D982D9E" w:rsidR="007C72B4" w:rsidRPr="007C72B4" w:rsidRDefault="007C72B4" w:rsidP="007C72B4">
      <w:pPr>
        <w:spacing w:after="0" w:line="360" w:lineRule="atLeast"/>
        <w:jc w:val="center"/>
        <w:textAlignment w:val="baseline"/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pl-PL"/>
        </w:rPr>
      </w:pPr>
      <w:r w:rsidRPr="007C72B4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pl-PL"/>
        </w:rPr>
        <w:t xml:space="preserve">Miejsko-Gminne Centrum Kultury, budynek Kina RENESANS </w:t>
      </w:r>
    </w:p>
    <w:p w14:paraId="49FF184D" w14:textId="77777777" w:rsidR="007C72B4" w:rsidRPr="007C72B4" w:rsidRDefault="007C72B4" w:rsidP="007C72B4">
      <w:pPr>
        <w:spacing w:after="0" w:line="360" w:lineRule="atLeast"/>
        <w:jc w:val="center"/>
        <w:textAlignment w:val="baseline"/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pl-PL"/>
        </w:rPr>
      </w:pPr>
      <w:r w:rsidRPr="007C72B4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pl-PL"/>
        </w:rPr>
        <w:t>przy ulicy Warszawskiej 25</w:t>
      </w:r>
    </w:p>
    <w:p w14:paraId="5A540EC6" w14:textId="77777777" w:rsidR="007C72B4" w:rsidRPr="007C72B4" w:rsidRDefault="007C72B4" w:rsidP="007C72B4">
      <w:pPr>
        <w:spacing w:after="0" w:line="360" w:lineRule="atLeast"/>
        <w:jc w:val="center"/>
        <w:textAlignment w:val="baseline"/>
        <w:rPr>
          <w:rFonts w:ascii="inherit" w:eastAsia="Times New Roman" w:hAnsi="inherit" w:cs="Arial"/>
          <w:color w:val="111111"/>
          <w:sz w:val="24"/>
          <w:szCs w:val="24"/>
          <w:lang w:eastAsia="pl-PL"/>
        </w:rPr>
      </w:pPr>
    </w:p>
    <w:p w14:paraId="65C7A2BC" w14:textId="77777777" w:rsidR="007C72B4" w:rsidRPr="007C72B4" w:rsidRDefault="007C72B4" w:rsidP="007C72B4">
      <w:pPr>
        <w:numPr>
          <w:ilvl w:val="0"/>
          <w:numId w:val="1"/>
        </w:numPr>
        <w:spacing w:after="0" w:line="240" w:lineRule="auto"/>
        <w:ind w:left="855"/>
        <w:jc w:val="both"/>
        <w:textAlignment w:val="baseline"/>
        <w:rPr>
          <w:rFonts w:ascii="inherit" w:eastAsia="Times New Roman" w:hAnsi="inherit" w:cs="Arial"/>
          <w:color w:val="111111"/>
          <w:sz w:val="24"/>
          <w:szCs w:val="24"/>
          <w:lang w:eastAsia="pl-PL"/>
        </w:rPr>
      </w:pPr>
      <w:r w:rsidRPr="007C72B4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pl-PL"/>
        </w:rPr>
        <w:t>Dostępność wejścia do budynku.</w:t>
      </w:r>
      <w:r w:rsidRPr="007C72B4">
        <w:rPr>
          <w:rFonts w:ascii="inherit" w:eastAsia="Times New Roman" w:hAnsi="inherit" w:cs="Arial"/>
          <w:color w:val="111111"/>
          <w:sz w:val="24"/>
          <w:szCs w:val="24"/>
          <w:lang w:eastAsia="pl-PL"/>
        </w:rPr>
        <w:t xml:space="preserve"> Dla klientów kina dostępne są trzy wejścia: </w:t>
      </w:r>
    </w:p>
    <w:p w14:paraId="36BAFA36" w14:textId="77777777" w:rsidR="007C72B4" w:rsidRPr="007C72B4" w:rsidRDefault="007C72B4" w:rsidP="007C72B4">
      <w:pPr>
        <w:spacing w:after="0" w:line="240" w:lineRule="auto"/>
        <w:ind w:left="855"/>
        <w:jc w:val="both"/>
        <w:textAlignment w:val="baseline"/>
        <w:rPr>
          <w:rFonts w:ascii="inherit" w:eastAsia="Times New Roman" w:hAnsi="inherit" w:cs="Arial"/>
          <w:color w:val="111111"/>
          <w:sz w:val="24"/>
          <w:szCs w:val="24"/>
          <w:lang w:eastAsia="pl-PL"/>
        </w:rPr>
      </w:pPr>
      <w:r w:rsidRPr="007C72B4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pl-PL"/>
        </w:rPr>
        <w:t>-</w:t>
      </w:r>
      <w:r w:rsidRPr="007C72B4">
        <w:rPr>
          <w:rFonts w:ascii="inherit" w:eastAsia="Times New Roman" w:hAnsi="inherit" w:cs="Arial"/>
          <w:color w:val="111111"/>
          <w:sz w:val="24"/>
          <w:szCs w:val="24"/>
          <w:lang w:eastAsia="pl-PL"/>
        </w:rPr>
        <w:t xml:space="preserve">główne dostępne bezpośrednio z ul. Warszawskiej prowadzą do niego schody, </w:t>
      </w:r>
    </w:p>
    <w:p w14:paraId="3E1DC362" w14:textId="77777777" w:rsidR="007C72B4" w:rsidRPr="007C72B4" w:rsidRDefault="007C72B4" w:rsidP="007C72B4">
      <w:pPr>
        <w:spacing w:after="0" w:line="240" w:lineRule="auto"/>
        <w:ind w:left="855"/>
        <w:jc w:val="both"/>
        <w:textAlignment w:val="baseline"/>
        <w:rPr>
          <w:rFonts w:ascii="inherit" w:eastAsia="Times New Roman" w:hAnsi="inherit" w:cs="Arial"/>
          <w:color w:val="111111"/>
          <w:sz w:val="24"/>
          <w:szCs w:val="24"/>
          <w:lang w:eastAsia="pl-PL"/>
        </w:rPr>
      </w:pPr>
      <w:r w:rsidRPr="007C72B4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pl-PL"/>
        </w:rPr>
        <w:t>-</w:t>
      </w:r>
      <w:r w:rsidRPr="007C72B4">
        <w:rPr>
          <w:rFonts w:ascii="inherit" w:eastAsia="Times New Roman" w:hAnsi="inherit" w:cs="Arial"/>
          <w:color w:val="111111"/>
          <w:sz w:val="24"/>
          <w:szCs w:val="24"/>
          <w:lang w:eastAsia="pl-PL"/>
        </w:rPr>
        <w:t>dwa boczne. Jedno posiada schody, drugie prowadzi bezpośrednio na salę kinową służące jako wejście dla niepełnosprawnych.</w:t>
      </w:r>
    </w:p>
    <w:p w14:paraId="16DD514F" w14:textId="77777777" w:rsidR="007C72B4" w:rsidRPr="007C72B4" w:rsidRDefault="007C72B4" w:rsidP="007C72B4">
      <w:pPr>
        <w:numPr>
          <w:ilvl w:val="0"/>
          <w:numId w:val="1"/>
        </w:numPr>
        <w:spacing w:after="0" w:line="240" w:lineRule="auto"/>
        <w:ind w:left="855"/>
        <w:jc w:val="both"/>
        <w:textAlignment w:val="baseline"/>
        <w:rPr>
          <w:rFonts w:ascii="inherit" w:eastAsia="Times New Roman" w:hAnsi="inherit" w:cs="Arial"/>
          <w:color w:val="111111"/>
          <w:sz w:val="24"/>
          <w:szCs w:val="24"/>
          <w:lang w:eastAsia="pl-PL"/>
        </w:rPr>
      </w:pPr>
      <w:r w:rsidRPr="007C72B4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pl-PL"/>
        </w:rPr>
        <w:t xml:space="preserve">Dostępność  pomieszczeń, korytarzy, schodów i wind. </w:t>
      </w:r>
      <w:r w:rsidRPr="007C72B4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  <w:lang w:eastAsia="pl-PL"/>
        </w:rPr>
        <w:t>Budynek posiada parter oraz I piętro posiadające pomieszczenia służbowe niedostępne dla klientów kina oraz salę tańca . Brak w budynku wind – na piętro prowadzą schody. Jedno z  dwóch wejść bocznych służy jako wejście dla osób niepełnosprawnych -prowadzi bezpośrednio na salę kinową. Na parterze znajduje się kasa biletowa, hol, sala kinowa wyposażona w przypodłogowe listwy oświetleniowe oraz oświetlenie awaryjne toalety nieprzystosowane do potrzeb osób niepełnosprawnych ( korzystanie z nich wiąże się z pokonaniem dwóch schodków).</w:t>
      </w:r>
    </w:p>
    <w:p w14:paraId="4384FAD9" w14:textId="77777777" w:rsidR="007C72B4" w:rsidRPr="007C72B4" w:rsidRDefault="007C72B4" w:rsidP="007C72B4">
      <w:pPr>
        <w:numPr>
          <w:ilvl w:val="0"/>
          <w:numId w:val="1"/>
        </w:numPr>
        <w:spacing w:after="0" w:line="240" w:lineRule="auto"/>
        <w:ind w:left="855"/>
        <w:jc w:val="both"/>
        <w:textAlignment w:val="baseline"/>
        <w:rPr>
          <w:rFonts w:ascii="inherit" w:eastAsia="Times New Roman" w:hAnsi="inherit" w:cs="Arial"/>
          <w:color w:val="111111"/>
          <w:sz w:val="24"/>
          <w:szCs w:val="24"/>
          <w:lang w:eastAsia="pl-PL"/>
        </w:rPr>
      </w:pPr>
      <w:r w:rsidRPr="007C72B4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pl-PL"/>
        </w:rPr>
        <w:t xml:space="preserve">Opis dostosowań, na przykład pochylni, platform, informacji głosowych, pętli indukcyjnych, itp. </w:t>
      </w:r>
      <w:r w:rsidRPr="007C72B4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  <w:lang w:eastAsia="pl-PL"/>
        </w:rPr>
        <w:t>Wejście boczne prowadzące  bezpośrednio na salę kinową umożliwiające wejście do budynku dla osób niepełnosprawnych.</w:t>
      </w:r>
      <w:r w:rsidRPr="007C72B4">
        <w:rPr>
          <w:rFonts w:ascii="inherit" w:eastAsia="Times New Roman" w:hAnsi="inherit" w:cs="Arial"/>
          <w:color w:val="111111"/>
          <w:sz w:val="24"/>
          <w:szCs w:val="24"/>
          <w:lang w:eastAsia="pl-PL"/>
        </w:rPr>
        <w:t xml:space="preserve"> W pomieszczeniach budynku dostępna jest wizualna informacja o rozkładzie pomieszczeń oraz drogach ewakuacyjnych.</w:t>
      </w:r>
    </w:p>
    <w:p w14:paraId="5F9824AE" w14:textId="77777777" w:rsidR="007C72B4" w:rsidRPr="007C72B4" w:rsidRDefault="007C72B4" w:rsidP="007C72B4">
      <w:pPr>
        <w:numPr>
          <w:ilvl w:val="0"/>
          <w:numId w:val="1"/>
        </w:numPr>
        <w:spacing w:after="0" w:line="240" w:lineRule="auto"/>
        <w:ind w:left="855"/>
        <w:jc w:val="both"/>
        <w:textAlignment w:val="baseline"/>
        <w:rPr>
          <w:rFonts w:ascii="inherit" w:eastAsia="Times New Roman" w:hAnsi="inherit" w:cs="Arial"/>
          <w:color w:val="111111"/>
          <w:sz w:val="24"/>
          <w:szCs w:val="24"/>
          <w:lang w:eastAsia="pl-PL"/>
        </w:rPr>
      </w:pPr>
      <w:r w:rsidRPr="007C72B4">
        <w:rPr>
          <w:rFonts w:ascii="inherit" w:eastAsia="Times New Roman" w:hAnsi="inherit" w:cs="Arial"/>
          <w:color w:val="111111"/>
          <w:sz w:val="24"/>
          <w:szCs w:val="24"/>
          <w:lang w:eastAsia="pl-PL"/>
        </w:rPr>
        <w:t>W budynku nie zastosowano urządzeń i innych środków technicznych do obsługi osób słabosłyszących.</w:t>
      </w:r>
    </w:p>
    <w:p w14:paraId="6AC41CD9" w14:textId="77777777" w:rsidR="007C72B4" w:rsidRPr="007C72B4" w:rsidRDefault="007C72B4" w:rsidP="007C72B4">
      <w:pPr>
        <w:numPr>
          <w:ilvl w:val="0"/>
          <w:numId w:val="1"/>
        </w:numPr>
        <w:spacing w:after="0" w:line="240" w:lineRule="auto"/>
        <w:ind w:left="855"/>
        <w:jc w:val="both"/>
        <w:textAlignment w:val="baseline"/>
        <w:rPr>
          <w:rFonts w:ascii="inherit" w:eastAsia="Times New Roman" w:hAnsi="inherit" w:cs="Arial"/>
          <w:color w:val="111111"/>
          <w:sz w:val="24"/>
          <w:szCs w:val="24"/>
          <w:lang w:eastAsia="pl-PL"/>
        </w:rPr>
      </w:pPr>
      <w:r w:rsidRPr="007C72B4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pl-PL"/>
        </w:rPr>
        <w:t>Informacje o miejscu i sposobie korzystania z miejsc parkingowych wyznaczonych dla osób niepełnosprawnych. </w:t>
      </w:r>
      <w:r w:rsidRPr="007C72B4">
        <w:rPr>
          <w:rFonts w:ascii="inherit" w:eastAsia="Times New Roman" w:hAnsi="inherit" w:cs="Arial"/>
          <w:color w:val="111111"/>
          <w:sz w:val="24"/>
          <w:szCs w:val="24"/>
          <w:lang w:eastAsia="pl-PL"/>
        </w:rPr>
        <w:t xml:space="preserve">Przed budynkiem brak oznakowanych miejsc parkingowych dla osób niepełnosprawnych, ale istnieje możliwość zaparkowania auta bezpośrednio pod budynkiem. </w:t>
      </w:r>
    </w:p>
    <w:p w14:paraId="0093916B" w14:textId="77777777" w:rsidR="007C72B4" w:rsidRPr="007C72B4" w:rsidRDefault="007C72B4" w:rsidP="007C72B4">
      <w:pPr>
        <w:numPr>
          <w:ilvl w:val="0"/>
          <w:numId w:val="1"/>
        </w:numPr>
        <w:spacing w:after="0" w:line="240" w:lineRule="auto"/>
        <w:ind w:left="855"/>
        <w:jc w:val="both"/>
        <w:textAlignment w:val="baseline"/>
        <w:rPr>
          <w:rFonts w:ascii="inherit" w:eastAsia="Times New Roman" w:hAnsi="inherit" w:cs="Arial"/>
          <w:color w:val="111111"/>
          <w:sz w:val="24"/>
          <w:szCs w:val="24"/>
          <w:lang w:eastAsia="pl-PL"/>
        </w:rPr>
      </w:pPr>
      <w:r w:rsidRPr="007C72B4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pl-PL"/>
        </w:rPr>
        <w:t>Informacja o prawie wstępu z psem asystującym i ewentualnych uzasadnionych ograniczeniach. </w:t>
      </w:r>
      <w:r w:rsidRPr="007C72B4">
        <w:rPr>
          <w:rFonts w:ascii="inherit" w:eastAsia="Times New Roman" w:hAnsi="inherit" w:cs="Arial"/>
          <w:color w:val="111111"/>
          <w:sz w:val="24"/>
          <w:szCs w:val="24"/>
          <w:lang w:eastAsia="pl-PL"/>
        </w:rPr>
        <w:t>Do budynku i wszystkich jego pomieszczeń można wejść z psem asystującym i psem przewodnikiem.</w:t>
      </w:r>
    </w:p>
    <w:p w14:paraId="383E6E98" w14:textId="77777777" w:rsidR="007C72B4" w:rsidRPr="007C72B4" w:rsidRDefault="007C72B4" w:rsidP="007C72B4">
      <w:pPr>
        <w:numPr>
          <w:ilvl w:val="0"/>
          <w:numId w:val="1"/>
        </w:numPr>
        <w:spacing w:after="0" w:line="240" w:lineRule="auto"/>
        <w:ind w:left="855"/>
        <w:jc w:val="both"/>
        <w:textAlignment w:val="baseline"/>
        <w:rPr>
          <w:rFonts w:ascii="inherit" w:eastAsia="Times New Roman" w:hAnsi="inherit" w:cs="Arial"/>
          <w:color w:val="111111"/>
          <w:sz w:val="24"/>
          <w:szCs w:val="24"/>
          <w:lang w:eastAsia="pl-PL"/>
        </w:rPr>
      </w:pPr>
      <w:r w:rsidRPr="007C72B4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pl-PL"/>
        </w:rPr>
        <w:t>Informacje o możliwości skorzystania z tłumacza języka migowego na miejscu lub online. </w:t>
      </w:r>
      <w:r w:rsidRPr="007C72B4">
        <w:rPr>
          <w:rFonts w:ascii="inherit" w:eastAsia="Times New Roman" w:hAnsi="inherit" w:cs="Arial"/>
          <w:color w:val="111111"/>
          <w:sz w:val="24"/>
          <w:szCs w:val="24"/>
          <w:lang w:eastAsia="pl-PL"/>
        </w:rPr>
        <w:t>W budynku nie ma możliwości skorzystania z tłumacza polskiego języka migowego.  </w:t>
      </w:r>
    </w:p>
    <w:p w14:paraId="4E2583F4" w14:textId="77777777" w:rsidR="007C72B4" w:rsidRPr="007C72B4" w:rsidRDefault="007C72B4" w:rsidP="007C72B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111111"/>
          <w:sz w:val="24"/>
          <w:szCs w:val="24"/>
          <w:lang w:eastAsia="pl-PL"/>
        </w:rPr>
      </w:pPr>
      <w:r w:rsidRPr="007C72B4">
        <w:rPr>
          <w:rFonts w:ascii="inherit" w:eastAsia="Times New Roman" w:hAnsi="inherit" w:cs="Arial"/>
          <w:b/>
          <w:bCs/>
          <w:color w:val="111111"/>
          <w:sz w:val="24"/>
          <w:szCs w:val="24"/>
          <w:lang w:eastAsia="pl-PL"/>
        </w:rPr>
        <w:t>Pomoc w pokonaniu większych barier w danym budynku</w:t>
      </w:r>
    </w:p>
    <w:p w14:paraId="1043F891" w14:textId="77777777" w:rsidR="007C72B4" w:rsidRPr="007C72B4" w:rsidRDefault="007C72B4" w:rsidP="007C72B4">
      <w:pPr>
        <w:ind w:left="708"/>
        <w:jc w:val="both"/>
        <w:rPr>
          <w:rFonts w:ascii="inherit" w:hAnsi="inherit"/>
        </w:rPr>
      </w:pPr>
      <w:r w:rsidRPr="007C72B4">
        <w:rPr>
          <w:rFonts w:ascii="inherit" w:eastAsia="Times New Roman" w:hAnsi="inherit" w:cs="Arial"/>
          <w:color w:val="111111"/>
          <w:sz w:val="24"/>
          <w:szCs w:val="24"/>
          <w:lang w:eastAsia="pl-PL"/>
        </w:rPr>
        <w:t>W przypadku niemożności dotarcia interesanta do miejsca obsługi istnieje możliwość podejścia pracownika merytorycznego  do klienta i obsługi  w dogodny dla niego sposób, bądź obsługa telefoniczna.</w:t>
      </w:r>
    </w:p>
    <w:p w14:paraId="13A7EED9" w14:textId="77777777" w:rsidR="007C72B4" w:rsidRDefault="007C72B4"/>
    <w:sectPr w:rsidR="007C7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937B57"/>
    <w:multiLevelType w:val="multilevel"/>
    <w:tmpl w:val="3AA65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B4"/>
    <w:rsid w:val="000470D7"/>
    <w:rsid w:val="007C72B4"/>
    <w:rsid w:val="00B847ED"/>
    <w:rsid w:val="00B9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6538"/>
  <w15:chartTrackingRefBased/>
  <w15:docId w15:val="{528D89C5-2709-4E74-94F4-090459C3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3E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3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po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yki.pl/pl/samorz&#261;d/2054.html" TargetMode="External"/><Relationship Id="rId5" Type="http://schemas.openxmlformats.org/officeDocument/2006/relationships/hyperlink" Target="http://kino.ryki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GOK.Ryki1</dc:creator>
  <cp:keywords/>
  <dc:description/>
  <cp:lastModifiedBy>GOK.Ryki1</cp:lastModifiedBy>
  <cp:revision>5</cp:revision>
  <dcterms:created xsi:type="dcterms:W3CDTF">2021-03-30T11:41:00Z</dcterms:created>
  <dcterms:modified xsi:type="dcterms:W3CDTF">2021-03-30T11:56:00Z</dcterms:modified>
</cp:coreProperties>
</file>